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441EFB50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</w:t>
      </w:r>
      <w:r w:rsidR="00A2449A">
        <w:rPr>
          <w:rFonts w:ascii="IranNastaliq" w:hAnsi="IranNastaliq" w:cs="B Nazanin" w:hint="cs"/>
          <w:sz w:val="28"/>
          <w:szCs w:val="28"/>
          <w:rtl/>
          <w:lang w:bidi="fa-IR"/>
        </w:rPr>
        <w:t>25/9/1400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04C2472" w:rsidR="005908E6" w:rsidRPr="00132B5C" w:rsidRDefault="006B3CAE" w:rsidP="00A2449A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  ..</w:t>
      </w:r>
      <w:r w:rsidR="00B90604">
        <w:rPr>
          <w:rFonts w:ascii="IranNastaliq" w:hAnsi="IranNastaliq" w:cs="B Nazanin" w:hint="cs"/>
          <w:rtl/>
          <w:lang w:bidi="fa-IR"/>
        </w:rPr>
        <w:t xml:space="preserve">علوم پایه </w:t>
      </w:r>
      <w:r w:rsidRPr="00132B5C">
        <w:rPr>
          <w:rFonts w:ascii="IranNastaliq" w:hAnsi="IranNastaliq" w:cs="B Nazanin" w:hint="cs"/>
          <w:rtl/>
          <w:lang w:bidi="fa-IR"/>
        </w:rPr>
        <w:t>.....</w:t>
      </w:r>
      <w:r w:rsidR="00D91B00" w:rsidRPr="00132B5C">
        <w:rPr>
          <w:rFonts w:ascii="IranNastaliq" w:hAnsi="IranNastaliq" w:cs="B Nazanin" w:hint="cs"/>
          <w:rtl/>
          <w:lang w:bidi="fa-IR"/>
        </w:rPr>
        <w:t xml:space="preserve">گروه </w:t>
      </w:r>
      <w:r w:rsidR="00B90604">
        <w:rPr>
          <w:rFonts w:ascii="IranNastaliq" w:hAnsi="IranNastaliq" w:cs="B Nazanin" w:hint="cs"/>
          <w:rtl/>
          <w:lang w:bidi="fa-IR"/>
        </w:rPr>
        <w:t xml:space="preserve">زیست شناسی سلولی ملکولی 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نیمسال دوم سال تحصیلی </w:t>
      </w:r>
      <w:r w:rsidR="00A2449A">
        <w:rPr>
          <w:rFonts w:ascii="IranNastaliq" w:hAnsi="IranNastaliq" w:cs="B Nazanin" w:hint="cs"/>
          <w:sz w:val="28"/>
          <w:szCs w:val="28"/>
          <w:rtl/>
          <w:lang w:bidi="fa-IR"/>
        </w:rPr>
        <w:t>01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4DBFC701" w:rsidR="005908E6" w:rsidRPr="00132B5C" w:rsidRDefault="005908E6" w:rsidP="005C2713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5C2713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  </w:t>
            </w:r>
            <w:r w:rsidR="005C2713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5C271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1FD10331" w:rsidR="005908E6" w:rsidRPr="00132B5C" w:rsidRDefault="005908E6" w:rsidP="005C2713">
            <w:pPr>
              <w:bidi/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C2713">
              <w:rPr>
                <w:rFonts w:ascii="IranNastaliq" w:hAnsi="IranNastaliq" w:cs="B Nazanin"/>
                <w:sz w:val="28"/>
                <w:szCs w:val="28"/>
                <w:lang w:bidi="fa-IR"/>
              </w:rPr>
              <w:t>2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1C676315" w:rsidR="005908E6" w:rsidRPr="00132B5C" w:rsidRDefault="005908E6" w:rsidP="005C271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بیوشیمی </w:t>
            </w:r>
            <w:r w:rsidR="005C271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حیوانی پیشرفته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075FF3D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7F1B921D" w14:textId="3D02F70F" w:rsidR="00B97D71" w:rsidRPr="00B90604" w:rsidRDefault="00132B5C" w:rsidP="005C271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B906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 xml:space="preserve"> </w:t>
            </w:r>
            <w:r w:rsidR="005C2713">
              <w:rPr>
                <w:rFonts w:ascii="Times New Roman" w:eastAsia="CIDFont+F6" w:hAnsi="Times New Roman" w:cs="Times New Roman"/>
                <w:sz w:val="23"/>
                <w:szCs w:val="23"/>
              </w:rPr>
              <w:t>Advanced Animal Biochemistry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بیجاری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589600EA" w:rsidR="00BE73D7" w:rsidRPr="005D57C5" w:rsidRDefault="00BE73D7" w:rsidP="00DC569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91B00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یکشنبه </w:t>
            </w:r>
            <w:r w:rsidR="00DC569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15.00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-</w:t>
            </w:r>
            <w:r w:rsidR="00DC569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13.00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DC569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یک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</w:t>
            </w:r>
            <w:r w:rsidR="00DC569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18.00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-1</w:t>
            </w:r>
            <w:r w:rsidR="00DC569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7.00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57448E9F" w:rsidR="008D2DEA" w:rsidRPr="005D57C5" w:rsidRDefault="008D2DEA" w:rsidP="00B90604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با </w:t>
            </w:r>
            <w:r w:rsidR="00B9060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ماکروملکول های زیستی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5714B11D" w:rsidR="007A6B1B" w:rsidRPr="00132B5C" w:rsidRDefault="008C3B04" w:rsidP="008C3B04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25</w:t>
            </w:r>
            <w:bookmarkStart w:id="0" w:name="_GoBack"/>
            <w:bookmarkEnd w:id="0"/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77CD4B17" w:rsidR="007A6B1B" w:rsidRPr="00132B5C" w:rsidRDefault="008C3B04" w:rsidP="008C3B04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50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1D92348D" w:rsidR="007A6B1B" w:rsidRPr="00132B5C" w:rsidRDefault="007C3C1D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B90604">
        <w:trPr>
          <w:trHeight w:val="2798"/>
          <w:jc w:val="center"/>
        </w:trPr>
        <w:tc>
          <w:tcPr>
            <w:tcW w:w="8635" w:type="dxa"/>
            <w:gridSpan w:val="6"/>
          </w:tcPr>
          <w:p w14:paraId="0E68C0A1" w14:textId="600934C0" w:rsidR="007C3C1D" w:rsidRDefault="007C3C1D" w:rsidP="00AD1DB6">
            <w:pPr>
              <w:pStyle w:val="Heading1"/>
              <w:numPr>
                <w:ilvl w:val="0"/>
                <w:numId w:val="3"/>
              </w:numPr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>Lehninger Principles of Biochemistry 6th Edition</w:t>
            </w: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  <w:t>.</w:t>
            </w:r>
          </w:p>
          <w:p w14:paraId="26CE5E74" w14:textId="121E208F" w:rsidR="00AD1DB6" w:rsidRDefault="00AD1DB6" w:rsidP="00AD1DB6">
            <w:pPr>
              <w:pStyle w:val="Heading1"/>
              <w:numPr>
                <w:ilvl w:val="0"/>
                <w:numId w:val="3"/>
              </w:numPr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Kaneko.J.J., Harvey, J.W. and Bruss, M.L. 2008, Clinical Biochemistry of Domestic Animals. Academic Press.</w:t>
            </w:r>
          </w:p>
          <w:p w14:paraId="41048E6D" w14:textId="23DC19B7" w:rsidR="00AD1DB6" w:rsidRPr="00B90604" w:rsidRDefault="00AD1DB6" w:rsidP="00AD1DB6">
            <w:pPr>
              <w:pStyle w:val="Heading1"/>
              <w:numPr>
                <w:ilvl w:val="0"/>
                <w:numId w:val="3"/>
              </w:numPr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4D5156"/>
                <w:sz w:val="24"/>
                <w:szCs w:val="24"/>
                <w:shd w:val="clear" w:color="auto" w:fill="FFFFFF"/>
              </w:rPr>
            </w:pPr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Biochemistry</w:t>
            </w:r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. By, Lubert </w:t>
            </w:r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Stryer</w:t>
            </w:r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 John L. Tymoczko, Jeremy Mark Berg. Edition, 5th edition</w:t>
            </w:r>
          </w:p>
          <w:p w14:paraId="28D3CA6B" w14:textId="3FE1D048" w:rsidR="00AD1DB6" w:rsidRPr="007C3C1D" w:rsidRDefault="00AD1DB6" w:rsidP="00AD1DB6">
            <w:pPr>
              <w:pStyle w:val="Heading1"/>
              <w:numPr>
                <w:ilvl w:val="0"/>
                <w:numId w:val="3"/>
              </w:numPr>
              <w:shd w:val="clear" w:color="auto" w:fill="FFFFFF"/>
              <w:spacing w:before="0" w:beforeAutospacing="0"/>
              <w:jc w:val="right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بیوشیمی درمانگاهی دامپزشکی- چاپ دوم- انتشارات نوربخش</w:t>
            </w:r>
          </w:p>
          <w:p w14:paraId="7E8A24C4" w14:textId="208AA706" w:rsidR="00C1549F" w:rsidRPr="00132B5C" w:rsidRDefault="00C1549F" w:rsidP="00AD1DB6">
            <w:pPr>
              <w:pStyle w:val="Heading1"/>
              <w:shd w:val="clear" w:color="auto" w:fill="FFFFFF"/>
              <w:bidi/>
              <w:spacing w:before="0" w:beforeAutospacing="0"/>
              <w:outlineLvl w:val="0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0B4ECF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0B4EC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57153DCB" w:rsidR="00FE7024" w:rsidRPr="000B4ECF" w:rsidRDefault="007C3C1D" w:rsidP="0067073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مقدم</w:t>
            </w:r>
            <w:r w:rsidR="00741017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</w:t>
            </w:r>
            <w:r w:rsidR="0067073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-آب و الکترولیت ها</w:t>
            </w:r>
          </w:p>
        </w:tc>
        <w:tc>
          <w:tcPr>
            <w:tcW w:w="1078" w:type="dxa"/>
          </w:tcPr>
          <w:p w14:paraId="21E828E4" w14:textId="77777777" w:rsidR="00FE7024" w:rsidRPr="000B4ECF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692E" w:rsidRPr="000B4ECF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0B4ECF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2710ECE0" w:rsidR="00BD692E" w:rsidRPr="000B4ECF" w:rsidRDefault="0067073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کربوهیدرات ها</w:t>
            </w: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دی ساکارید ها و پلی ساکارید ها</w:t>
            </w: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گلیکوزآمینوگلیکان ها</w:t>
            </w:r>
          </w:p>
        </w:tc>
        <w:tc>
          <w:tcPr>
            <w:tcW w:w="1078" w:type="dxa"/>
          </w:tcPr>
          <w:p w14:paraId="60E549E8" w14:textId="77777777" w:rsidR="00BD692E" w:rsidRPr="000B4ECF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613A5" w:rsidRPr="000B4ECF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79370D51" w:rsidR="002613A5" w:rsidRPr="000B4ECF" w:rsidRDefault="0067073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ویتامین ها- کوانزیم ها- مواد معدنی</w:t>
            </w:r>
          </w:p>
        </w:tc>
        <w:tc>
          <w:tcPr>
            <w:tcW w:w="1078" w:type="dxa"/>
          </w:tcPr>
          <w:p w14:paraId="0AC59645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613A5" w:rsidRPr="000B4ECF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508F500E" w:rsidR="002613A5" w:rsidRPr="000B4ECF" w:rsidRDefault="0067073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بیوانرژتیک</w:t>
            </w:r>
          </w:p>
        </w:tc>
        <w:tc>
          <w:tcPr>
            <w:tcW w:w="1078" w:type="dxa"/>
          </w:tcPr>
          <w:p w14:paraId="23B01EB9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613A5" w:rsidRPr="000B4ECF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610F2184" w:rsidR="002613A5" w:rsidRPr="000B4ECF" w:rsidRDefault="0067073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بیوشیمی غشا سلول</w:t>
            </w:r>
          </w:p>
        </w:tc>
        <w:tc>
          <w:tcPr>
            <w:tcW w:w="1078" w:type="dxa"/>
          </w:tcPr>
          <w:p w14:paraId="70879FA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613A5" w:rsidRPr="000B4ECF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3D4FDEA9" w:rsidR="002613A5" w:rsidRPr="000B4ECF" w:rsidRDefault="0067073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اسید های آمینه </w:t>
            </w: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="00B751A2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پپتید ها و پروتئین ها</w:t>
            </w:r>
          </w:p>
        </w:tc>
        <w:tc>
          <w:tcPr>
            <w:tcW w:w="1078" w:type="dxa"/>
          </w:tcPr>
          <w:p w14:paraId="43B9BCF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613A5" w:rsidRPr="000B4ECF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21CAAEC4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ساختمان سه بعدی پروتئین ها (ساختا اول </w:t>
            </w:r>
            <w:r w:rsidRPr="000B4EC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دوم- سوم و چهارم)</w:t>
            </w:r>
          </w:p>
        </w:tc>
        <w:tc>
          <w:tcPr>
            <w:tcW w:w="1078" w:type="dxa"/>
          </w:tcPr>
          <w:p w14:paraId="4E71730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613A5" w:rsidRPr="000B4ECF" w14:paraId="7F31E6BC" w14:textId="77777777" w:rsidTr="000B4ECF">
        <w:trPr>
          <w:trHeight w:val="152"/>
          <w:jc w:val="center"/>
        </w:trPr>
        <w:tc>
          <w:tcPr>
            <w:tcW w:w="1975" w:type="dxa"/>
          </w:tcPr>
          <w:p w14:paraId="42F9643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3A5FE8D7" w:rsidR="002613A5" w:rsidRPr="000B4ECF" w:rsidRDefault="00B751A2" w:rsidP="000B4EC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آنزیم ها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، سينتيک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آنزيمی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14:paraId="5794B6B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613A5" w:rsidRPr="000B4ECF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51B404D1" w:rsidR="002613A5" w:rsidRPr="000B4ECF" w:rsidRDefault="0067073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بیوشیمی تخمیر-بیوشیمی مواد مغذی و سموم</w:t>
            </w:r>
          </w:p>
        </w:tc>
        <w:tc>
          <w:tcPr>
            <w:tcW w:w="1078" w:type="dxa"/>
          </w:tcPr>
          <w:p w14:paraId="2087ED1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613A5" w:rsidRPr="000B4ECF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44C07B39" w:rsidR="002613A5" w:rsidRPr="000B4ECF" w:rsidRDefault="0067073D" w:rsidP="0067073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استراتژهای بیوشیمیای فرایند و تبدیل مواد مغذی در حیوانات مزرعه ای</w:t>
            </w:r>
          </w:p>
        </w:tc>
        <w:tc>
          <w:tcPr>
            <w:tcW w:w="1078" w:type="dxa"/>
          </w:tcPr>
          <w:p w14:paraId="473420D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613A5" w:rsidRPr="000B4ECF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31942F28" w:rsidR="002613A5" w:rsidRPr="000B4ECF" w:rsidRDefault="00B751A2" w:rsidP="0067073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نوکلئوتید ها و اسید ها ی نوکلئیک</w:t>
            </w:r>
            <w:r w:rsidR="0067073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، انواع </w:t>
            </w:r>
            <w:r w:rsidR="0067073D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14:paraId="3318826A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613A5" w:rsidRPr="000B4ECF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23140296" w:rsidR="002613A5" w:rsidRPr="000B4ECF" w:rsidRDefault="0067073D" w:rsidP="00B751A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کنترل متابولیسم در بدن حیوان</w:t>
            </w:r>
          </w:p>
        </w:tc>
        <w:tc>
          <w:tcPr>
            <w:tcW w:w="1078" w:type="dxa"/>
          </w:tcPr>
          <w:p w14:paraId="5672E92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613A5" w:rsidRPr="000B4ECF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356DB96B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اسید های چرب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لیپ</w:t>
            </w:r>
            <w:r w:rsid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 ها</w:t>
            </w:r>
            <w:r w:rsidR="0067073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="0067073D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فسفولیپید ها، اسفنگو لیپید ها و ایکوزانویید ها</w:t>
            </w:r>
          </w:p>
        </w:tc>
        <w:tc>
          <w:tcPr>
            <w:tcW w:w="1078" w:type="dxa"/>
          </w:tcPr>
          <w:p w14:paraId="109B9FDB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613A5" w:rsidRPr="000B4ECF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04FBD066" w:rsidR="002613A5" w:rsidRPr="000B4ECF" w:rsidRDefault="0067073D" w:rsidP="00F8658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 کربوهیدرات ها در حیوانات مزرعه ای</w:t>
            </w:r>
          </w:p>
        </w:tc>
        <w:tc>
          <w:tcPr>
            <w:tcW w:w="1078" w:type="dxa"/>
          </w:tcPr>
          <w:p w14:paraId="3C08B718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613A5" w:rsidRPr="000B4ECF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52F78A58" w:rsidR="002613A5" w:rsidRPr="000B4ECF" w:rsidRDefault="0067073D" w:rsidP="0067073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 اسید های آمینه و پروتئین ها در حیوانات مزرعه ای</w:t>
            </w:r>
          </w:p>
        </w:tc>
        <w:tc>
          <w:tcPr>
            <w:tcW w:w="1078" w:type="dxa"/>
          </w:tcPr>
          <w:p w14:paraId="3501F71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0B4ECF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6216B742" w:rsidR="002613A5" w:rsidRPr="000B4ECF" w:rsidRDefault="0067073D" w:rsidP="0067073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 پیریمیدن ها و پورین ها در حیوانات مزرعه ای</w:t>
            </w:r>
          </w:p>
        </w:tc>
        <w:tc>
          <w:tcPr>
            <w:tcW w:w="1078" w:type="dxa"/>
          </w:tcPr>
          <w:p w14:paraId="02D498DE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A15C67" w:rsidRPr="000B4ECF" w14:paraId="3AFC689C" w14:textId="77777777" w:rsidTr="00FE7024">
        <w:trPr>
          <w:trHeight w:val="206"/>
          <w:jc w:val="center"/>
        </w:trPr>
        <w:tc>
          <w:tcPr>
            <w:tcW w:w="1975" w:type="dxa"/>
          </w:tcPr>
          <w:p w14:paraId="1C429300" w14:textId="77777777" w:rsidR="00A15C67" w:rsidRPr="000B4ECF" w:rsidRDefault="00A15C67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E2AF6" w14:textId="64EAD748" w:rsidR="00A15C67" w:rsidRDefault="00A15C67" w:rsidP="0067073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های حیوانی</w:t>
            </w:r>
          </w:p>
        </w:tc>
        <w:tc>
          <w:tcPr>
            <w:tcW w:w="1078" w:type="dxa"/>
          </w:tcPr>
          <w:p w14:paraId="5792EF8A" w14:textId="54E3C9B7" w:rsidR="00A15C67" w:rsidRPr="000B4ECF" w:rsidRDefault="00A15C67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A15C67" w:rsidRPr="000B4ECF" w14:paraId="3AEDEE82" w14:textId="77777777" w:rsidTr="00FE7024">
        <w:trPr>
          <w:trHeight w:val="206"/>
          <w:jc w:val="center"/>
        </w:trPr>
        <w:tc>
          <w:tcPr>
            <w:tcW w:w="1975" w:type="dxa"/>
          </w:tcPr>
          <w:p w14:paraId="0045FC99" w14:textId="77777777" w:rsidR="00A15C67" w:rsidRPr="000B4ECF" w:rsidRDefault="00A15C67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F8177B" w14:textId="47A0F5A0" w:rsidR="00A15C67" w:rsidRDefault="00A15C67" w:rsidP="00F8658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متابولیسم </w:t>
            </w:r>
            <w:r w:rsidR="00F86582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ااسید های چرب و لیپید ها</w:t>
            </w: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در حیوانات مزرعه ای</w:t>
            </w:r>
          </w:p>
        </w:tc>
        <w:tc>
          <w:tcPr>
            <w:tcW w:w="1078" w:type="dxa"/>
          </w:tcPr>
          <w:p w14:paraId="23A98F5F" w14:textId="41BE5F2D" w:rsidR="00A15C67" w:rsidRPr="000B4ECF" w:rsidRDefault="00A15C67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</w:tbl>
    <w:p w14:paraId="609BA59C" w14:textId="77777777" w:rsidR="005908E6" w:rsidRPr="000B4ECF" w:rsidRDefault="005908E6" w:rsidP="0007479E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sectPr w:rsidR="005908E6" w:rsidRPr="000B4EC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39D67" w14:textId="77777777" w:rsidR="00722520" w:rsidRDefault="00722520" w:rsidP="0007479E">
      <w:pPr>
        <w:spacing w:after="0" w:line="240" w:lineRule="auto"/>
      </w:pPr>
      <w:r>
        <w:separator/>
      </w:r>
    </w:p>
  </w:endnote>
  <w:endnote w:type="continuationSeparator" w:id="0">
    <w:p w14:paraId="5DCD4CD7" w14:textId="77777777" w:rsidR="00722520" w:rsidRDefault="007225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8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780A6" w14:textId="77777777" w:rsidR="00722520" w:rsidRDefault="00722520" w:rsidP="0007479E">
      <w:pPr>
        <w:spacing w:after="0" w:line="240" w:lineRule="auto"/>
      </w:pPr>
      <w:r>
        <w:separator/>
      </w:r>
    </w:p>
  </w:footnote>
  <w:footnote w:type="continuationSeparator" w:id="0">
    <w:p w14:paraId="35CD8D4A" w14:textId="77777777" w:rsidR="00722520" w:rsidRDefault="0072252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76F6"/>
    <w:multiLevelType w:val="hybridMultilevel"/>
    <w:tmpl w:val="B412A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4DED"/>
    <w:rsid w:val="000B4ECF"/>
    <w:rsid w:val="001325BC"/>
    <w:rsid w:val="00132B5C"/>
    <w:rsid w:val="001A24D7"/>
    <w:rsid w:val="0023366D"/>
    <w:rsid w:val="002404F5"/>
    <w:rsid w:val="00246CBB"/>
    <w:rsid w:val="00246D05"/>
    <w:rsid w:val="002613A5"/>
    <w:rsid w:val="00321206"/>
    <w:rsid w:val="003359D8"/>
    <w:rsid w:val="0037551F"/>
    <w:rsid w:val="003D23C3"/>
    <w:rsid w:val="00430322"/>
    <w:rsid w:val="004B094A"/>
    <w:rsid w:val="004C0E17"/>
    <w:rsid w:val="005908E6"/>
    <w:rsid w:val="005B71F9"/>
    <w:rsid w:val="005C2713"/>
    <w:rsid w:val="005D4A14"/>
    <w:rsid w:val="005D57C5"/>
    <w:rsid w:val="005E2CE5"/>
    <w:rsid w:val="006261B7"/>
    <w:rsid w:val="0067073D"/>
    <w:rsid w:val="006B0268"/>
    <w:rsid w:val="006B3CAE"/>
    <w:rsid w:val="00721CF0"/>
    <w:rsid w:val="00722520"/>
    <w:rsid w:val="007367C0"/>
    <w:rsid w:val="00741017"/>
    <w:rsid w:val="00743C43"/>
    <w:rsid w:val="007A6B1B"/>
    <w:rsid w:val="007C3C1D"/>
    <w:rsid w:val="007D7584"/>
    <w:rsid w:val="00891C14"/>
    <w:rsid w:val="008C3B04"/>
    <w:rsid w:val="008D2DEA"/>
    <w:rsid w:val="009C0769"/>
    <w:rsid w:val="009D1225"/>
    <w:rsid w:val="00A15C67"/>
    <w:rsid w:val="00A17661"/>
    <w:rsid w:val="00A2449A"/>
    <w:rsid w:val="00A513D7"/>
    <w:rsid w:val="00A750B4"/>
    <w:rsid w:val="00A95CDA"/>
    <w:rsid w:val="00AC30CF"/>
    <w:rsid w:val="00AD1DB6"/>
    <w:rsid w:val="00B751A2"/>
    <w:rsid w:val="00B90604"/>
    <w:rsid w:val="00B97D36"/>
    <w:rsid w:val="00B97D71"/>
    <w:rsid w:val="00BB25B3"/>
    <w:rsid w:val="00BD692E"/>
    <w:rsid w:val="00BE73D7"/>
    <w:rsid w:val="00C1549F"/>
    <w:rsid w:val="00C35E25"/>
    <w:rsid w:val="00C84F12"/>
    <w:rsid w:val="00D50352"/>
    <w:rsid w:val="00D91B00"/>
    <w:rsid w:val="00DC569E"/>
    <w:rsid w:val="00E00030"/>
    <w:rsid w:val="00E13C35"/>
    <w:rsid w:val="00E1763B"/>
    <w:rsid w:val="00E31D17"/>
    <w:rsid w:val="00E32E53"/>
    <w:rsid w:val="00F62F8F"/>
    <w:rsid w:val="00F86582"/>
    <w:rsid w:val="00F87E1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">
    <w:name w:val="f"/>
    <w:basedOn w:val="DefaultParagraphFont"/>
    <w:rsid w:val="00B90604"/>
  </w:style>
  <w:style w:type="character" w:styleId="Emphasis">
    <w:name w:val="Emphasis"/>
    <w:basedOn w:val="DefaultParagraphFont"/>
    <w:uiPriority w:val="20"/>
    <w:qFormat/>
    <w:rsid w:val="00B906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n.bijari@outlook.com</cp:lastModifiedBy>
  <cp:revision>9</cp:revision>
  <cp:lastPrinted>2018-12-27T12:18:00Z</cp:lastPrinted>
  <dcterms:created xsi:type="dcterms:W3CDTF">2021-05-19T07:51:00Z</dcterms:created>
  <dcterms:modified xsi:type="dcterms:W3CDTF">2021-12-18T19:43:00Z</dcterms:modified>
</cp:coreProperties>
</file>